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97" w:rsidRDefault="001A0F97" w:rsidP="001A0F97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Izidi prošenj za izjemni vpis, obravnavani na 31. seji KŠZ  MF UM dne 12.9.2012</w:t>
      </w:r>
    </w:p>
    <w:p w:rsidR="001A0F97" w:rsidRDefault="001A0F97" w:rsidP="001A0F97">
      <w:pPr>
        <w:rPr>
          <w:rFonts w:ascii="Trebuchet MS" w:hAnsi="Trebuchet MS"/>
          <w:b/>
          <w:sz w:val="22"/>
          <w:szCs w:val="22"/>
          <w:u w:val="single"/>
        </w:rPr>
      </w:pPr>
    </w:p>
    <w:p w:rsidR="000827CB" w:rsidRDefault="000827CB" w:rsidP="001A0F97">
      <w:pPr>
        <w:rPr>
          <w:rFonts w:ascii="Trebuchet MS" w:hAnsi="Trebuchet MS"/>
          <w:b/>
          <w:sz w:val="22"/>
          <w:szCs w:val="22"/>
          <w:u w:val="single"/>
        </w:rPr>
      </w:pPr>
    </w:p>
    <w:p w:rsidR="000827CB" w:rsidRDefault="000827CB" w:rsidP="001A0F97">
      <w:pPr>
        <w:rPr>
          <w:rFonts w:ascii="Trebuchet MS" w:hAnsi="Trebuchet MS"/>
          <w:b/>
          <w:sz w:val="22"/>
          <w:szCs w:val="22"/>
          <w:u w:val="single"/>
        </w:rPr>
      </w:pPr>
    </w:p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  <w:r w:rsidRPr="000827CB">
        <w:rPr>
          <w:rFonts w:ascii="Trebuchet MS" w:hAnsi="Trebuchet MS"/>
          <w:sz w:val="22"/>
          <w:szCs w:val="22"/>
        </w:rPr>
        <w:t>Rezultati prošenj za izjemni vpis v 2. letnik</w:t>
      </w:r>
    </w:p>
    <w:p w:rsidR="001A0F97" w:rsidRPr="000827CB" w:rsidRDefault="001A0F97" w:rsidP="001A0F97">
      <w:pPr>
        <w:rPr>
          <w:rFonts w:ascii="Trebuchet MS" w:hAnsi="Trebuchet MS"/>
          <w:sz w:val="22"/>
          <w:szCs w:val="22"/>
          <w:u w:val="single"/>
        </w:rPr>
      </w:pPr>
      <w:r w:rsidRPr="000827CB">
        <w:rPr>
          <w:rFonts w:ascii="Trebuchet MS" w:hAnsi="Trebuchet MS"/>
          <w:sz w:val="22"/>
          <w:szCs w:val="22"/>
          <w:u w:val="single"/>
        </w:rPr>
        <w:t xml:space="preserve"> </w:t>
      </w:r>
    </w:p>
    <w:tbl>
      <w:tblPr>
        <w:tblW w:w="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341"/>
        <w:gridCol w:w="1921"/>
      </w:tblGrid>
      <w:tr w:rsidR="001A0F97" w:rsidRPr="000827CB" w:rsidTr="00803199">
        <w:trPr>
          <w:trHeight w:val="20"/>
        </w:trPr>
        <w:tc>
          <w:tcPr>
            <w:tcW w:w="908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Zap. Št.</w:t>
            </w:r>
          </w:p>
        </w:tc>
        <w:tc>
          <w:tcPr>
            <w:tcW w:w="1341" w:type="dxa"/>
          </w:tcPr>
          <w:p w:rsidR="001A0F97" w:rsidRPr="000827CB" w:rsidRDefault="001A0F97" w:rsidP="0080319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Vpisna številka</w:t>
            </w:r>
          </w:p>
        </w:tc>
        <w:tc>
          <w:tcPr>
            <w:tcW w:w="1921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IZID ŠTUD. KOMISIJE</w:t>
            </w:r>
          </w:p>
        </w:tc>
      </w:tr>
      <w:tr w:rsidR="001A0F97" w:rsidRPr="000827CB" w:rsidTr="00803199">
        <w:trPr>
          <w:trHeight w:val="20"/>
        </w:trPr>
        <w:tc>
          <w:tcPr>
            <w:tcW w:w="908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1341" w:type="dxa"/>
          </w:tcPr>
          <w:p w:rsidR="001A0F97" w:rsidRPr="000827CB" w:rsidRDefault="001A0F97" w:rsidP="0080319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30809555</w:t>
            </w:r>
          </w:p>
        </w:tc>
        <w:tc>
          <w:tcPr>
            <w:tcW w:w="1921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908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bCs/>
                <w:sz w:val="22"/>
                <w:szCs w:val="22"/>
              </w:rPr>
              <w:t>2.</w:t>
            </w:r>
          </w:p>
        </w:tc>
        <w:tc>
          <w:tcPr>
            <w:tcW w:w="1341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30809973</w:t>
            </w:r>
          </w:p>
        </w:tc>
        <w:tc>
          <w:tcPr>
            <w:tcW w:w="1921" w:type="dxa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Ne – odobren V2</w:t>
            </w:r>
          </w:p>
        </w:tc>
      </w:tr>
    </w:tbl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</w:p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</w:p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  <w:r w:rsidRPr="000827CB">
        <w:rPr>
          <w:rFonts w:ascii="Trebuchet MS" w:hAnsi="Trebuchet MS"/>
          <w:sz w:val="22"/>
          <w:szCs w:val="22"/>
          <w:u w:val="single"/>
        </w:rPr>
        <w:t>Rezultati prošenj za izjemni vpis v</w:t>
      </w:r>
      <w:r w:rsidRPr="000827CB">
        <w:rPr>
          <w:rFonts w:ascii="Trebuchet MS" w:hAnsi="Trebuchet MS"/>
          <w:sz w:val="22"/>
          <w:szCs w:val="22"/>
        </w:rPr>
        <w:t xml:space="preserve"> 3. letnik</w:t>
      </w:r>
    </w:p>
    <w:p w:rsidR="001A0F97" w:rsidRPr="000827CB" w:rsidRDefault="001A0F97" w:rsidP="001A0F97">
      <w:pPr>
        <w:rPr>
          <w:rFonts w:ascii="Trebuchet MS" w:hAnsi="Trebuchet MS"/>
          <w:sz w:val="22"/>
          <w:szCs w:val="22"/>
          <w:u w:val="single"/>
        </w:rPr>
      </w:pPr>
    </w:p>
    <w:tbl>
      <w:tblPr>
        <w:tblW w:w="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334"/>
        <w:gridCol w:w="1742"/>
      </w:tblGrid>
      <w:tr w:rsidR="001A0F97" w:rsidRPr="000827CB" w:rsidTr="00803199">
        <w:trPr>
          <w:trHeight w:val="20"/>
        </w:trPr>
        <w:tc>
          <w:tcPr>
            <w:tcW w:w="899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Zap. Št.</w:t>
            </w:r>
          </w:p>
        </w:tc>
        <w:tc>
          <w:tcPr>
            <w:tcW w:w="1334" w:type="dxa"/>
          </w:tcPr>
          <w:p w:rsidR="001A0F97" w:rsidRPr="000827CB" w:rsidRDefault="001A0F97" w:rsidP="0080319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Vpisna številka</w:t>
            </w:r>
          </w:p>
        </w:tc>
        <w:tc>
          <w:tcPr>
            <w:tcW w:w="1742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IZID ŠTUD. KOMISIJE</w:t>
            </w:r>
          </w:p>
        </w:tc>
      </w:tr>
      <w:tr w:rsidR="001A0F97" w:rsidRPr="000827CB" w:rsidTr="00803199">
        <w:trPr>
          <w:trHeight w:val="20"/>
        </w:trPr>
        <w:tc>
          <w:tcPr>
            <w:tcW w:w="899" w:type="dxa"/>
            <w:vAlign w:val="bottom"/>
          </w:tcPr>
          <w:p w:rsidR="001A0F97" w:rsidRPr="000827CB" w:rsidRDefault="001A0F97" w:rsidP="00803199">
            <w:pPr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334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30808239</w:t>
            </w:r>
          </w:p>
        </w:tc>
        <w:tc>
          <w:tcPr>
            <w:tcW w:w="1742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</w:tbl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</w:p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</w:p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  <w:r w:rsidRPr="000827CB">
        <w:rPr>
          <w:rFonts w:ascii="Trebuchet MS" w:hAnsi="Trebuchet MS"/>
          <w:sz w:val="22"/>
          <w:szCs w:val="22"/>
        </w:rPr>
        <w:t>Rezultati prošenj za izjemni vpis v 4. letnik</w:t>
      </w:r>
    </w:p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</w:p>
    <w:tbl>
      <w:tblPr>
        <w:tblW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354"/>
        <w:gridCol w:w="1716"/>
      </w:tblGrid>
      <w:tr w:rsidR="001A0F97" w:rsidRPr="000827CB" w:rsidTr="00803199">
        <w:trPr>
          <w:trHeight w:val="20"/>
        </w:trPr>
        <w:tc>
          <w:tcPr>
            <w:tcW w:w="1134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Zap. Št.</w:t>
            </w:r>
          </w:p>
        </w:tc>
        <w:tc>
          <w:tcPr>
            <w:tcW w:w="1354" w:type="dxa"/>
          </w:tcPr>
          <w:p w:rsidR="001A0F97" w:rsidRPr="000827CB" w:rsidRDefault="001A0F97" w:rsidP="0080319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Vpisna številka</w:t>
            </w:r>
          </w:p>
        </w:tc>
        <w:tc>
          <w:tcPr>
            <w:tcW w:w="1716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IZID ŠTUD. KOMISIJE</w:t>
            </w:r>
          </w:p>
        </w:tc>
      </w:tr>
      <w:tr w:rsidR="001A0F97" w:rsidRPr="000827CB" w:rsidTr="00803199">
        <w:trPr>
          <w:trHeight w:val="20"/>
        </w:trPr>
        <w:tc>
          <w:tcPr>
            <w:tcW w:w="1134" w:type="dxa"/>
          </w:tcPr>
          <w:p w:rsidR="001A0F97" w:rsidRPr="000827CB" w:rsidRDefault="001A0F97" w:rsidP="001A0F97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1354" w:type="dxa"/>
          </w:tcPr>
          <w:p w:rsidR="001A0F97" w:rsidRPr="000827CB" w:rsidRDefault="001A0F97" w:rsidP="0080319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30806433</w:t>
            </w:r>
          </w:p>
        </w:tc>
        <w:tc>
          <w:tcPr>
            <w:tcW w:w="1716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1134" w:type="dxa"/>
          </w:tcPr>
          <w:p w:rsidR="001A0F97" w:rsidRPr="000827CB" w:rsidRDefault="001A0F97" w:rsidP="001A0F97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1354" w:type="dxa"/>
          </w:tcPr>
          <w:p w:rsidR="001A0F97" w:rsidRPr="000827CB" w:rsidRDefault="001A0F97" w:rsidP="0080319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30806460</w:t>
            </w:r>
          </w:p>
        </w:tc>
        <w:tc>
          <w:tcPr>
            <w:tcW w:w="1716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1134" w:type="dxa"/>
            <w:vAlign w:val="bottom"/>
          </w:tcPr>
          <w:p w:rsidR="001A0F97" w:rsidRPr="000827CB" w:rsidRDefault="001A0F97" w:rsidP="001A0F97">
            <w:pPr>
              <w:ind w:left="720"/>
              <w:jc w:val="right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bCs/>
                <w:sz w:val="22"/>
                <w:szCs w:val="22"/>
              </w:rPr>
              <w:t>3.</w:t>
            </w:r>
          </w:p>
        </w:tc>
        <w:tc>
          <w:tcPr>
            <w:tcW w:w="1354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30806635</w:t>
            </w:r>
          </w:p>
        </w:tc>
        <w:tc>
          <w:tcPr>
            <w:tcW w:w="171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1134" w:type="dxa"/>
            <w:vAlign w:val="bottom"/>
          </w:tcPr>
          <w:p w:rsidR="001A0F97" w:rsidRPr="000827CB" w:rsidRDefault="001A0F97" w:rsidP="001A0F97">
            <w:pPr>
              <w:ind w:left="720"/>
              <w:jc w:val="right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bCs/>
                <w:sz w:val="22"/>
                <w:szCs w:val="22"/>
              </w:rPr>
              <w:t>4.</w:t>
            </w:r>
          </w:p>
        </w:tc>
        <w:tc>
          <w:tcPr>
            <w:tcW w:w="1354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30806561</w:t>
            </w:r>
          </w:p>
        </w:tc>
        <w:tc>
          <w:tcPr>
            <w:tcW w:w="171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1134" w:type="dxa"/>
            <w:vAlign w:val="bottom"/>
          </w:tcPr>
          <w:p w:rsidR="001A0F97" w:rsidRPr="000827CB" w:rsidRDefault="001A0F97" w:rsidP="001A0F97">
            <w:pPr>
              <w:ind w:left="720"/>
              <w:jc w:val="right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bCs/>
                <w:sz w:val="22"/>
                <w:szCs w:val="22"/>
              </w:rPr>
              <w:t>5.</w:t>
            </w:r>
          </w:p>
        </w:tc>
        <w:tc>
          <w:tcPr>
            <w:tcW w:w="1354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30804011</w:t>
            </w:r>
          </w:p>
        </w:tc>
        <w:tc>
          <w:tcPr>
            <w:tcW w:w="171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1134" w:type="dxa"/>
            <w:vAlign w:val="bottom"/>
          </w:tcPr>
          <w:p w:rsidR="001A0F97" w:rsidRPr="000827CB" w:rsidRDefault="001A0F97" w:rsidP="001A0F97">
            <w:pPr>
              <w:ind w:left="720"/>
              <w:jc w:val="right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bCs/>
                <w:sz w:val="22"/>
                <w:szCs w:val="22"/>
              </w:rPr>
              <w:t>6.</w:t>
            </w:r>
          </w:p>
        </w:tc>
        <w:tc>
          <w:tcPr>
            <w:tcW w:w="1354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30806808</w:t>
            </w:r>
          </w:p>
        </w:tc>
        <w:tc>
          <w:tcPr>
            <w:tcW w:w="171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1134" w:type="dxa"/>
            <w:vAlign w:val="bottom"/>
          </w:tcPr>
          <w:p w:rsidR="001A0F97" w:rsidRPr="000827CB" w:rsidRDefault="001A0F97" w:rsidP="001A0F97">
            <w:pPr>
              <w:ind w:left="720"/>
              <w:jc w:val="right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bCs/>
                <w:sz w:val="22"/>
                <w:szCs w:val="22"/>
              </w:rPr>
              <w:t>7.</w:t>
            </w:r>
          </w:p>
        </w:tc>
        <w:tc>
          <w:tcPr>
            <w:tcW w:w="1354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30807014</w:t>
            </w:r>
          </w:p>
        </w:tc>
        <w:tc>
          <w:tcPr>
            <w:tcW w:w="171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</w:tbl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</w:p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</w:p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  <w:r w:rsidRPr="000827CB">
        <w:rPr>
          <w:rFonts w:ascii="Trebuchet MS" w:hAnsi="Trebuchet MS"/>
          <w:sz w:val="22"/>
          <w:szCs w:val="22"/>
        </w:rPr>
        <w:t>Rezultati prošenj za izjemni vpis v 5. letnik</w:t>
      </w:r>
    </w:p>
    <w:p w:rsidR="001A0F97" w:rsidRPr="000827CB" w:rsidRDefault="001A0F97" w:rsidP="001A0F97">
      <w:pPr>
        <w:rPr>
          <w:rFonts w:ascii="Trebuchet MS" w:hAnsi="Trebuchet MS"/>
          <w:sz w:val="22"/>
          <w:szCs w:val="22"/>
          <w:u w:val="single"/>
        </w:rPr>
      </w:pPr>
    </w:p>
    <w:tbl>
      <w:tblPr>
        <w:tblW w:w="4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281"/>
        <w:gridCol w:w="1672"/>
      </w:tblGrid>
      <w:tr w:rsidR="001A0F97" w:rsidRPr="000827CB" w:rsidTr="00803199">
        <w:trPr>
          <w:trHeight w:val="20"/>
        </w:trPr>
        <w:tc>
          <w:tcPr>
            <w:tcW w:w="906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Zap. Št.</w:t>
            </w:r>
          </w:p>
        </w:tc>
        <w:tc>
          <w:tcPr>
            <w:tcW w:w="1340" w:type="dxa"/>
          </w:tcPr>
          <w:p w:rsidR="001A0F97" w:rsidRPr="000827CB" w:rsidRDefault="001A0F97" w:rsidP="0080319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Vpisna številka</w:t>
            </w:r>
          </w:p>
        </w:tc>
        <w:tc>
          <w:tcPr>
            <w:tcW w:w="1759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IZID ŠTUD. KOMISIJE</w:t>
            </w:r>
          </w:p>
        </w:tc>
      </w:tr>
      <w:tr w:rsidR="001A0F97" w:rsidRPr="000827CB" w:rsidTr="00803199">
        <w:trPr>
          <w:trHeight w:val="20"/>
        </w:trPr>
        <w:tc>
          <w:tcPr>
            <w:tcW w:w="906" w:type="dxa"/>
            <w:vAlign w:val="bottom"/>
          </w:tcPr>
          <w:p w:rsidR="001A0F97" w:rsidRPr="000827CB" w:rsidRDefault="001A0F97" w:rsidP="00803199">
            <w:pPr>
              <w:ind w:left="72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bCs/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30805212</w:t>
            </w:r>
          </w:p>
        </w:tc>
        <w:tc>
          <w:tcPr>
            <w:tcW w:w="1759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 w:rsidRPr="000827CB">
              <w:rPr>
                <w:rFonts w:ascii="Trebuchet MS" w:hAnsi="Trebuchet MS"/>
                <w:color w:val="auto"/>
                <w:sz w:val="22"/>
                <w:szCs w:val="22"/>
              </w:rPr>
              <w:t>Vloga bo obravnavana na naslednji KŠZ</w:t>
            </w:r>
          </w:p>
        </w:tc>
      </w:tr>
    </w:tbl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</w:p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</w:p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  <w:r w:rsidRPr="000827CB">
        <w:rPr>
          <w:rFonts w:ascii="Trebuchet MS" w:hAnsi="Trebuchet MS"/>
          <w:sz w:val="22"/>
          <w:szCs w:val="22"/>
        </w:rPr>
        <w:t>Rezultati prošenj za izjemni vpis v 6. letnik</w:t>
      </w:r>
    </w:p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</w:p>
    <w:tbl>
      <w:tblPr>
        <w:tblW w:w="3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1338"/>
        <w:gridCol w:w="1756"/>
      </w:tblGrid>
      <w:tr w:rsidR="001A0F97" w:rsidRPr="000827CB" w:rsidTr="00803199">
        <w:trPr>
          <w:trHeight w:val="20"/>
        </w:trPr>
        <w:tc>
          <w:tcPr>
            <w:tcW w:w="904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Zap. Št.</w:t>
            </w:r>
          </w:p>
        </w:tc>
        <w:tc>
          <w:tcPr>
            <w:tcW w:w="1338" w:type="dxa"/>
          </w:tcPr>
          <w:p w:rsidR="001A0F97" w:rsidRPr="000827CB" w:rsidRDefault="001A0F97" w:rsidP="0080319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Vpisna številka</w:t>
            </w:r>
          </w:p>
        </w:tc>
        <w:tc>
          <w:tcPr>
            <w:tcW w:w="1756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IZID ŠTUD. KOMISIJE</w:t>
            </w:r>
          </w:p>
        </w:tc>
      </w:tr>
      <w:tr w:rsidR="001A0F97" w:rsidRPr="000827CB" w:rsidTr="00803199">
        <w:trPr>
          <w:trHeight w:val="20"/>
        </w:trPr>
        <w:tc>
          <w:tcPr>
            <w:tcW w:w="904" w:type="dxa"/>
            <w:vAlign w:val="bottom"/>
          </w:tcPr>
          <w:p w:rsidR="001A0F97" w:rsidRPr="000827CB" w:rsidRDefault="001A0F97" w:rsidP="00803199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338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30803856</w:t>
            </w:r>
          </w:p>
        </w:tc>
        <w:tc>
          <w:tcPr>
            <w:tcW w:w="175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904" w:type="dxa"/>
            <w:vAlign w:val="bottom"/>
          </w:tcPr>
          <w:p w:rsidR="001A0F97" w:rsidRPr="000827CB" w:rsidRDefault="001A0F97" w:rsidP="00803199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338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30802471</w:t>
            </w:r>
          </w:p>
        </w:tc>
        <w:tc>
          <w:tcPr>
            <w:tcW w:w="175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904" w:type="dxa"/>
            <w:vAlign w:val="bottom"/>
          </w:tcPr>
          <w:p w:rsidR="001A0F97" w:rsidRPr="000827CB" w:rsidRDefault="001A0F97" w:rsidP="00803199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338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30802569</w:t>
            </w:r>
          </w:p>
        </w:tc>
        <w:tc>
          <w:tcPr>
            <w:tcW w:w="175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904" w:type="dxa"/>
            <w:vAlign w:val="bottom"/>
          </w:tcPr>
          <w:p w:rsidR="001A0F97" w:rsidRPr="000827CB" w:rsidRDefault="001A0F97" w:rsidP="00803199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338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30804091</w:t>
            </w:r>
          </w:p>
        </w:tc>
        <w:tc>
          <w:tcPr>
            <w:tcW w:w="175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904" w:type="dxa"/>
            <w:vAlign w:val="bottom"/>
          </w:tcPr>
          <w:p w:rsidR="001A0F97" w:rsidRPr="000827CB" w:rsidRDefault="001A0F97" w:rsidP="00803199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338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30801243</w:t>
            </w:r>
          </w:p>
        </w:tc>
        <w:tc>
          <w:tcPr>
            <w:tcW w:w="175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904" w:type="dxa"/>
            <w:vAlign w:val="bottom"/>
          </w:tcPr>
          <w:p w:rsidR="001A0F97" w:rsidRPr="000827CB" w:rsidRDefault="001A0F97" w:rsidP="00803199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338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30802673</w:t>
            </w:r>
          </w:p>
        </w:tc>
        <w:tc>
          <w:tcPr>
            <w:tcW w:w="175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904" w:type="dxa"/>
            <w:vAlign w:val="bottom"/>
          </w:tcPr>
          <w:p w:rsidR="001A0F97" w:rsidRPr="000827CB" w:rsidRDefault="001A0F97" w:rsidP="00803199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338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30804440</w:t>
            </w:r>
          </w:p>
        </w:tc>
        <w:tc>
          <w:tcPr>
            <w:tcW w:w="175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904" w:type="dxa"/>
            <w:vAlign w:val="bottom"/>
          </w:tcPr>
          <w:p w:rsidR="001A0F97" w:rsidRPr="000827CB" w:rsidRDefault="001A0F97" w:rsidP="00803199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338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30803216</w:t>
            </w:r>
          </w:p>
        </w:tc>
        <w:tc>
          <w:tcPr>
            <w:tcW w:w="175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904" w:type="dxa"/>
            <w:vAlign w:val="bottom"/>
          </w:tcPr>
          <w:p w:rsidR="001A0F97" w:rsidRPr="000827CB" w:rsidRDefault="001A0F97" w:rsidP="00803199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338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30804574</w:t>
            </w:r>
          </w:p>
        </w:tc>
        <w:tc>
          <w:tcPr>
            <w:tcW w:w="175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904" w:type="dxa"/>
            <w:vAlign w:val="bottom"/>
          </w:tcPr>
          <w:p w:rsidR="001A0F97" w:rsidRPr="000827CB" w:rsidRDefault="001A0F97" w:rsidP="00803199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338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30803115</w:t>
            </w:r>
          </w:p>
        </w:tc>
        <w:tc>
          <w:tcPr>
            <w:tcW w:w="175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  <w:tr w:rsidR="001A0F97" w:rsidRPr="000827CB" w:rsidTr="00803199">
        <w:trPr>
          <w:trHeight w:val="20"/>
        </w:trPr>
        <w:tc>
          <w:tcPr>
            <w:tcW w:w="904" w:type="dxa"/>
            <w:vAlign w:val="bottom"/>
          </w:tcPr>
          <w:p w:rsidR="001A0F97" w:rsidRPr="000827CB" w:rsidRDefault="001A0F97" w:rsidP="00803199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338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30804606</w:t>
            </w:r>
          </w:p>
        </w:tc>
        <w:tc>
          <w:tcPr>
            <w:tcW w:w="175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odobreno</w:t>
            </w:r>
          </w:p>
        </w:tc>
      </w:tr>
    </w:tbl>
    <w:p w:rsidR="001A0F97" w:rsidRDefault="001A0F97" w:rsidP="001A0F97">
      <w:pPr>
        <w:rPr>
          <w:rFonts w:ascii="Trebuchet MS" w:hAnsi="Trebuchet MS"/>
          <w:sz w:val="22"/>
          <w:szCs w:val="22"/>
          <w:u w:val="single"/>
        </w:rPr>
      </w:pPr>
    </w:p>
    <w:p w:rsidR="000827CB" w:rsidRDefault="000827CB" w:rsidP="001A0F97">
      <w:pPr>
        <w:rPr>
          <w:rFonts w:ascii="Trebuchet MS" w:hAnsi="Trebuchet MS"/>
          <w:sz w:val="22"/>
          <w:szCs w:val="22"/>
          <w:u w:val="single"/>
        </w:rPr>
      </w:pPr>
    </w:p>
    <w:p w:rsidR="000827CB" w:rsidRPr="000827CB" w:rsidRDefault="000827CB" w:rsidP="001A0F97">
      <w:pPr>
        <w:rPr>
          <w:rFonts w:ascii="Trebuchet MS" w:hAnsi="Trebuchet MS"/>
          <w:sz w:val="22"/>
          <w:szCs w:val="22"/>
          <w:u w:val="single"/>
        </w:rPr>
      </w:pPr>
    </w:p>
    <w:p w:rsidR="001A0F97" w:rsidRPr="000827CB" w:rsidRDefault="001A0F97" w:rsidP="001A0F97">
      <w:pPr>
        <w:rPr>
          <w:rFonts w:ascii="Trebuchet MS" w:hAnsi="Trebuchet MS"/>
          <w:sz w:val="22"/>
          <w:szCs w:val="22"/>
          <w:u w:val="single"/>
        </w:rPr>
      </w:pPr>
      <w:r w:rsidRPr="000827CB">
        <w:rPr>
          <w:rFonts w:ascii="Trebuchet MS" w:hAnsi="Trebuchet MS"/>
          <w:sz w:val="22"/>
          <w:szCs w:val="22"/>
          <w:u w:val="single"/>
        </w:rPr>
        <w:t>PROŠNJA ZA VZPOREDNI VPIS 2012/13</w:t>
      </w:r>
    </w:p>
    <w:p w:rsidR="001A0F97" w:rsidRPr="000827CB" w:rsidRDefault="001A0F97" w:rsidP="001A0F97">
      <w:pPr>
        <w:rPr>
          <w:rFonts w:ascii="Trebuchet MS" w:hAnsi="Trebuchet MS"/>
          <w:sz w:val="22"/>
          <w:szCs w:val="22"/>
          <w:u w:val="single"/>
        </w:rPr>
      </w:pPr>
    </w:p>
    <w:tbl>
      <w:tblPr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414"/>
        <w:gridCol w:w="1986"/>
      </w:tblGrid>
      <w:tr w:rsidR="001A0F97" w:rsidRPr="000827CB" w:rsidTr="00803199">
        <w:trPr>
          <w:trHeight w:val="20"/>
        </w:trPr>
        <w:tc>
          <w:tcPr>
            <w:tcW w:w="994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Zap. Št.</w:t>
            </w:r>
          </w:p>
        </w:tc>
        <w:tc>
          <w:tcPr>
            <w:tcW w:w="1414" w:type="dxa"/>
          </w:tcPr>
          <w:p w:rsidR="001A0F97" w:rsidRPr="000827CB" w:rsidRDefault="001A0F97" w:rsidP="0080319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Vpisna številka</w:t>
            </w:r>
          </w:p>
        </w:tc>
        <w:tc>
          <w:tcPr>
            <w:tcW w:w="1986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IZID ŠTUD. KOMISIJE</w:t>
            </w:r>
          </w:p>
        </w:tc>
      </w:tr>
      <w:tr w:rsidR="001A0F97" w:rsidRPr="000827CB" w:rsidTr="00803199">
        <w:trPr>
          <w:trHeight w:val="20"/>
        </w:trPr>
        <w:tc>
          <w:tcPr>
            <w:tcW w:w="994" w:type="dxa"/>
            <w:vAlign w:val="bottom"/>
          </w:tcPr>
          <w:p w:rsidR="001A0F97" w:rsidRPr="000827CB" w:rsidRDefault="001A0F97" w:rsidP="00803199">
            <w:pPr>
              <w:numPr>
                <w:ilvl w:val="0"/>
                <w:numId w:val="3"/>
              </w:num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414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30804055</w:t>
            </w:r>
          </w:p>
        </w:tc>
        <w:tc>
          <w:tcPr>
            <w:tcW w:w="1986" w:type="dxa"/>
            <w:vAlign w:val="bottom"/>
          </w:tcPr>
          <w:p w:rsidR="001A0F97" w:rsidRPr="000827CB" w:rsidRDefault="001A0F97" w:rsidP="0080319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odobreno</w:t>
            </w:r>
          </w:p>
        </w:tc>
      </w:tr>
    </w:tbl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</w:p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</w:p>
    <w:p w:rsidR="001A0F97" w:rsidRPr="000827CB" w:rsidRDefault="001A0F97" w:rsidP="001A0F97">
      <w:pPr>
        <w:rPr>
          <w:rFonts w:ascii="Trebuchet MS" w:hAnsi="Trebuchet MS"/>
          <w:sz w:val="22"/>
          <w:szCs w:val="22"/>
        </w:rPr>
      </w:pPr>
    </w:p>
    <w:p w:rsidR="001A0F97" w:rsidRPr="000827CB" w:rsidRDefault="001A0F97" w:rsidP="001A0F97">
      <w:pPr>
        <w:rPr>
          <w:rFonts w:ascii="Trebuchet MS" w:hAnsi="Trebuchet MS"/>
          <w:sz w:val="22"/>
          <w:szCs w:val="22"/>
          <w:u w:val="single"/>
        </w:rPr>
      </w:pPr>
      <w:r w:rsidRPr="000827CB">
        <w:rPr>
          <w:rFonts w:ascii="Trebuchet MS" w:hAnsi="Trebuchet MS"/>
          <w:sz w:val="22"/>
          <w:szCs w:val="22"/>
        </w:rPr>
        <w:t xml:space="preserve">PROŠNJA ZA DODELITEV POSEBNEGA STATUSA  ŠTUDENTA  </w:t>
      </w:r>
    </w:p>
    <w:tbl>
      <w:tblPr>
        <w:tblW w:w="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414"/>
        <w:gridCol w:w="1617"/>
      </w:tblGrid>
      <w:tr w:rsidR="001A0F97" w:rsidRPr="000827CB" w:rsidTr="00803199">
        <w:trPr>
          <w:trHeight w:val="20"/>
        </w:trPr>
        <w:tc>
          <w:tcPr>
            <w:tcW w:w="994" w:type="dxa"/>
          </w:tcPr>
          <w:p w:rsidR="001A0F97" w:rsidRPr="000827CB" w:rsidRDefault="001A0F97" w:rsidP="00803199">
            <w:pPr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Zap. Št.</w:t>
            </w:r>
          </w:p>
        </w:tc>
        <w:tc>
          <w:tcPr>
            <w:tcW w:w="1414" w:type="dxa"/>
          </w:tcPr>
          <w:p w:rsidR="001A0F97" w:rsidRPr="000827CB" w:rsidRDefault="001A0F97" w:rsidP="0080319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>Vpisna številka</w:t>
            </w:r>
          </w:p>
        </w:tc>
        <w:tc>
          <w:tcPr>
            <w:tcW w:w="1617" w:type="dxa"/>
          </w:tcPr>
          <w:p w:rsidR="001A0F97" w:rsidRPr="000827CB" w:rsidRDefault="001A0F97" w:rsidP="0080319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27CB">
              <w:rPr>
                <w:rFonts w:ascii="Trebuchet MS" w:hAnsi="Trebuchet MS"/>
                <w:sz w:val="22"/>
                <w:szCs w:val="22"/>
              </w:rPr>
              <w:t xml:space="preserve"> IZID ŠTUD. KOMISIJE</w:t>
            </w:r>
          </w:p>
        </w:tc>
      </w:tr>
      <w:tr w:rsidR="001A0F97" w:rsidRPr="000827CB" w:rsidTr="00803199">
        <w:trPr>
          <w:trHeight w:val="20"/>
        </w:trPr>
        <w:tc>
          <w:tcPr>
            <w:tcW w:w="994" w:type="dxa"/>
            <w:vAlign w:val="bottom"/>
          </w:tcPr>
          <w:p w:rsidR="001A0F97" w:rsidRPr="000827CB" w:rsidRDefault="001A0F97" w:rsidP="00803199">
            <w:pPr>
              <w:numPr>
                <w:ilvl w:val="0"/>
                <w:numId w:val="4"/>
              </w:num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414" w:type="dxa"/>
            <w:vAlign w:val="bottom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sz w:val="22"/>
                <w:szCs w:val="22"/>
              </w:rPr>
              <w:t>30810005</w:t>
            </w:r>
          </w:p>
        </w:tc>
        <w:tc>
          <w:tcPr>
            <w:tcW w:w="1617" w:type="dxa"/>
          </w:tcPr>
          <w:p w:rsidR="001A0F97" w:rsidRPr="000827CB" w:rsidRDefault="001A0F97" w:rsidP="0080319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827CB">
              <w:rPr>
                <w:rFonts w:ascii="Trebuchet MS" w:hAnsi="Trebuchet MS" w:cs="Arial"/>
                <w:bCs/>
                <w:sz w:val="22"/>
                <w:szCs w:val="22"/>
              </w:rPr>
              <w:t>odobreno</w:t>
            </w:r>
          </w:p>
        </w:tc>
      </w:tr>
    </w:tbl>
    <w:p w:rsidR="001A0F97" w:rsidRPr="000827CB" w:rsidRDefault="001A0F97" w:rsidP="001A0F97">
      <w:pPr>
        <w:rPr>
          <w:rFonts w:ascii="Trebuchet MS" w:hAnsi="Trebuchet MS"/>
          <w:sz w:val="22"/>
          <w:szCs w:val="22"/>
          <w:u w:val="single"/>
        </w:rPr>
      </w:pPr>
    </w:p>
    <w:p w:rsidR="000827CB" w:rsidRPr="000827CB" w:rsidRDefault="000827CB" w:rsidP="001A0F97">
      <w:pPr>
        <w:rPr>
          <w:rFonts w:ascii="Trebuchet MS" w:hAnsi="Trebuchet MS"/>
          <w:sz w:val="22"/>
          <w:szCs w:val="22"/>
          <w:u w:val="single"/>
        </w:rPr>
      </w:pPr>
    </w:p>
    <w:p w:rsidR="000827CB" w:rsidRDefault="000827CB" w:rsidP="000827CB">
      <w:pPr>
        <w:rPr>
          <w:rFonts w:ascii="Trebuchet MS" w:hAnsi="Trebuchet MS"/>
          <w:sz w:val="22"/>
          <w:szCs w:val="22"/>
          <w:u w:val="single"/>
        </w:rPr>
      </w:pPr>
    </w:p>
    <w:p w:rsidR="000827CB" w:rsidRPr="000827CB" w:rsidRDefault="000827CB" w:rsidP="001A0F97">
      <w:pPr>
        <w:rPr>
          <w:rFonts w:ascii="Trebuchet MS" w:hAnsi="Trebuchet MS"/>
          <w:sz w:val="22"/>
          <w:szCs w:val="22"/>
          <w:u w:val="single"/>
        </w:rPr>
        <w:sectPr w:rsidR="000827CB" w:rsidRPr="000827CB" w:rsidSect="001410CB">
          <w:pgSz w:w="11906" w:h="16838" w:code="9"/>
          <w:pgMar w:top="1077" w:right="1418" w:bottom="1418" w:left="1418" w:header="720" w:footer="1134" w:gutter="0"/>
          <w:cols w:space="720"/>
          <w:docGrid w:linePitch="360"/>
        </w:sectPr>
      </w:pPr>
      <w:r w:rsidRPr="000827CB">
        <w:rPr>
          <w:rFonts w:ascii="Trebuchet MS" w:hAnsi="Trebuchet MS"/>
          <w:b/>
          <w:sz w:val="22"/>
          <w:szCs w:val="22"/>
        </w:rPr>
        <w:t>Vpis bo možen od torka, 18.9.2012 dalje. Študenti opravijo postopek vpisa skladno z Navodili za e-vpis</w:t>
      </w:r>
      <w:r>
        <w:rPr>
          <w:rFonts w:ascii="Trebuchet MS" w:hAnsi="Trebuchet MS"/>
          <w:sz w:val="22"/>
          <w:szCs w:val="22"/>
        </w:rPr>
        <w:t xml:space="preserve">( objavljena </w:t>
      </w:r>
      <w:r>
        <w:rPr>
          <w:rFonts w:ascii="Trebuchet MS" w:hAnsi="Trebuchet MS"/>
          <w:sz w:val="22"/>
          <w:szCs w:val="22"/>
          <w:u w:val="single"/>
        </w:rPr>
        <w:t xml:space="preserve"> </w:t>
      </w:r>
      <w:hyperlink r:id="rId6" w:history="1">
        <w:r w:rsidRPr="00085B58">
          <w:rPr>
            <w:rStyle w:val="Hiperpovezava"/>
            <w:rFonts w:ascii="Trebuchet MS" w:hAnsi="Trebuchet MS"/>
            <w:sz w:val="22"/>
            <w:szCs w:val="22"/>
          </w:rPr>
          <w:t>http://www.mf.uni-mb.si/attachments/article/83/e-vpis%202012-13.pdf</w:t>
        </w:r>
      </w:hyperlink>
      <w:r>
        <w:rPr>
          <w:rFonts w:ascii="Trebuchet MS" w:hAnsi="Trebuchet MS"/>
          <w:sz w:val="22"/>
          <w:szCs w:val="22"/>
          <w:u w:val="single"/>
        </w:rPr>
        <w:t xml:space="preserve"> )</w:t>
      </w:r>
      <w:r>
        <w:rPr>
          <w:rFonts w:ascii="Trebuchet MS" w:hAnsi="Trebuchet MS"/>
          <w:sz w:val="22"/>
          <w:szCs w:val="22"/>
          <w:u w:val="single"/>
        </w:rPr>
        <w:t>.</w:t>
      </w:r>
      <w:bookmarkStart w:id="0" w:name="_GoBack"/>
      <w:bookmarkEnd w:id="0"/>
    </w:p>
    <w:p w:rsidR="004A6FC1" w:rsidRDefault="004A6FC1"/>
    <w:sectPr w:rsidR="004A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DC4"/>
    <w:multiLevelType w:val="hybridMultilevel"/>
    <w:tmpl w:val="B79AFF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4484F"/>
    <w:multiLevelType w:val="hybridMultilevel"/>
    <w:tmpl w:val="B79AFF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40B5E"/>
    <w:multiLevelType w:val="hybridMultilevel"/>
    <w:tmpl w:val="3BE2A8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D18E5"/>
    <w:multiLevelType w:val="hybridMultilevel"/>
    <w:tmpl w:val="B79AFF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97"/>
    <w:rsid w:val="000827CB"/>
    <w:rsid w:val="001A0F97"/>
    <w:rsid w:val="004A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0F97"/>
    <w:pPr>
      <w:spacing w:after="0" w:line="240" w:lineRule="auto"/>
    </w:pPr>
    <w:rPr>
      <w:rFonts w:ascii="Tahoma" w:eastAsia="Times New Roman" w:hAnsi="Tahoma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0F97"/>
    <w:pPr>
      <w:spacing w:after="0" w:line="240" w:lineRule="auto"/>
    </w:pPr>
    <w:rPr>
      <w:rFonts w:ascii="Tahoma" w:eastAsia="Times New Roman" w:hAnsi="Tahoma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.uni-mb.si/attachments/article/83/e-vpis%202012-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Milena Orož</cp:lastModifiedBy>
  <cp:revision>2</cp:revision>
  <dcterms:created xsi:type="dcterms:W3CDTF">2012-09-13T11:52:00Z</dcterms:created>
  <dcterms:modified xsi:type="dcterms:W3CDTF">2012-09-13T12:21:00Z</dcterms:modified>
</cp:coreProperties>
</file>